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5B" w:rsidRDefault="001B6A5B" w:rsidP="00EF1E1B">
      <w:pPr>
        <w:shd w:val="clear" w:color="auto" w:fill="FFFFFF"/>
        <w:rPr>
          <w:b/>
          <w:spacing w:val="-11"/>
          <w:sz w:val="33"/>
          <w:szCs w:val="33"/>
        </w:rPr>
      </w:pPr>
      <w:bookmarkStart w:id="0" w:name="OLE_LINK4"/>
    </w:p>
    <w:p w:rsidR="00022CDB" w:rsidRDefault="00022CDB" w:rsidP="00022CDB">
      <w:pPr>
        <w:spacing w:line="360" w:lineRule="auto"/>
        <w:jc w:val="center"/>
        <w:rPr>
          <w:b/>
          <w:bCs/>
        </w:rPr>
      </w:pPr>
      <w:r>
        <w:rPr>
          <w:noProof/>
        </w:rPr>
        <w:drawing>
          <wp:inline distT="0" distB="0" distL="0" distR="0" wp14:anchorId="6650118C" wp14:editId="28BE0539">
            <wp:extent cx="736600" cy="863600"/>
            <wp:effectExtent l="0" t="0" r="0" b="0"/>
            <wp:docPr id="1" name="Рисунок 1" descr="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Shil_g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6600" cy="863600"/>
                    </a:xfrm>
                    <a:prstGeom prst="rect">
                      <a:avLst/>
                    </a:prstGeom>
                    <a:noFill/>
                    <a:ln>
                      <a:noFill/>
                    </a:ln>
                  </pic:spPr>
                </pic:pic>
              </a:graphicData>
            </a:graphic>
          </wp:inline>
        </w:drawing>
      </w:r>
    </w:p>
    <w:p w:rsidR="00022CDB" w:rsidRDefault="00022CDB" w:rsidP="00022CDB">
      <w:pPr>
        <w:spacing w:line="360" w:lineRule="auto"/>
        <w:jc w:val="center"/>
        <w:rPr>
          <w:b/>
          <w:bCs/>
          <w:sz w:val="28"/>
          <w:szCs w:val="28"/>
        </w:rPr>
      </w:pPr>
      <w:r>
        <w:rPr>
          <w:b/>
          <w:bCs/>
          <w:sz w:val="28"/>
          <w:szCs w:val="28"/>
        </w:rPr>
        <w:t>СОВЕТ МУНИЦИПАЛЬНОГО РАЙОНА «ШИЛКИНСКИЙ РАЙОН»</w:t>
      </w:r>
    </w:p>
    <w:p w:rsidR="00022CDB" w:rsidRPr="00022CDB" w:rsidRDefault="00022CDB" w:rsidP="00022CDB">
      <w:pPr>
        <w:pStyle w:val="2"/>
        <w:spacing w:line="360" w:lineRule="auto"/>
        <w:jc w:val="center"/>
        <w:rPr>
          <w:rFonts w:ascii="Times New Roman" w:hAnsi="Times New Roman" w:cs="Times New Roman"/>
          <w:color w:val="auto"/>
          <w:sz w:val="28"/>
          <w:szCs w:val="28"/>
        </w:rPr>
      </w:pPr>
      <w:r w:rsidRPr="00022CDB">
        <w:rPr>
          <w:rFonts w:ascii="Times New Roman" w:hAnsi="Times New Roman" w:cs="Times New Roman"/>
          <w:color w:val="auto"/>
          <w:sz w:val="28"/>
          <w:szCs w:val="28"/>
        </w:rPr>
        <w:t>РЕШЕНИЕ</w:t>
      </w:r>
    </w:p>
    <w:p w:rsidR="00022CDB" w:rsidRDefault="00022CDB" w:rsidP="00022CDB">
      <w:pPr>
        <w:rPr>
          <w:sz w:val="28"/>
          <w:szCs w:val="28"/>
        </w:rPr>
      </w:pPr>
    </w:p>
    <w:p w:rsidR="00022CDB" w:rsidRDefault="00022CDB" w:rsidP="00022CDB">
      <w:pPr>
        <w:jc w:val="both"/>
        <w:rPr>
          <w:sz w:val="28"/>
          <w:szCs w:val="28"/>
        </w:rPr>
      </w:pPr>
      <w:r>
        <w:rPr>
          <w:sz w:val="28"/>
          <w:szCs w:val="28"/>
        </w:rPr>
        <w:t>07 апреля 2022 года                                                                                  №  54/334</w:t>
      </w:r>
    </w:p>
    <w:p w:rsidR="00022CDB" w:rsidRDefault="00022CDB" w:rsidP="00022CDB">
      <w:pPr>
        <w:jc w:val="center"/>
      </w:pPr>
      <w:r>
        <w:t>г. Шилка</w:t>
      </w:r>
    </w:p>
    <w:p w:rsidR="00022CDB" w:rsidRDefault="00022CDB" w:rsidP="00022CDB">
      <w:pPr>
        <w:ind w:right="-5"/>
        <w:rPr>
          <w:b/>
          <w:sz w:val="28"/>
          <w:szCs w:val="28"/>
        </w:rPr>
      </w:pPr>
    </w:p>
    <w:bookmarkEnd w:id="0"/>
    <w:p w:rsidR="00F55D9F" w:rsidRPr="00A517BE" w:rsidRDefault="00F55D9F" w:rsidP="00F55D9F">
      <w:pPr>
        <w:rPr>
          <w:sz w:val="22"/>
          <w:szCs w:val="28"/>
        </w:rPr>
      </w:pPr>
    </w:p>
    <w:p w:rsidR="001A3DC4" w:rsidRDefault="00FA70EA" w:rsidP="001A3DC4">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 xml:space="preserve">О внесении изменений в </w:t>
      </w:r>
      <w:r w:rsidR="001A3DC4">
        <w:rPr>
          <w:rFonts w:ascii="Times New Roman" w:hAnsi="Times New Roman" w:cs="Times New Roman"/>
          <w:color w:val="auto"/>
          <w:sz w:val="28"/>
          <w:szCs w:val="28"/>
        </w:rPr>
        <w:t xml:space="preserve">Порядок определения размера арендной платы </w:t>
      </w:r>
    </w:p>
    <w:p w:rsidR="00A91E60" w:rsidRPr="00103746" w:rsidRDefault="001A3DC4" w:rsidP="001A3DC4">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 xml:space="preserve">за земельные участки, находящиеся </w:t>
      </w:r>
      <w:r w:rsidRPr="00750241">
        <w:rPr>
          <w:rFonts w:ascii="Times New Roman" w:hAnsi="Times New Roman" w:cs="Times New Roman"/>
          <w:color w:val="auto"/>
          <w:sz w:val="28"/>
          <w:szCs w:val="28"/>
        </w:rPr>
        <w:t xml:space="preserve">в собственности </w:t>
      </w:r>
      <w:r>
        <w:rPr>
          <w:rFonts w:ascii="Times New Roman" w:hAnsi="Times New Roman" w:cs="Times New Roman"/>
          <w:color w:val="auto"/>
          <w:sz w:val="28"/>
          <w:szCs w:val="28"/>
        </w:rPr>
        <w:t>муниципального района «Шилкинский район»</w:t>
      </w:r>
      <w:r w:rsidRPr="00750241">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 на территории муниципального района "Шилкинский район" предоставленные в аренд</w:t>
      </w:r>
      <w:r w:rsidR="00EA2990">
        <w:rPr>
          <w:rFonts w:ascii="Times New Roman" w:hAnsi="Times New Roman" w:cs="Times New Roman"/>
          <w:color w:val="auto"/>
          <w:sz w:val="28"/>
          <w:szCs w:val="28"/>
        </w:rPr>
        <w:t>у</w:t>
      </w:r>
      <w:r>
        <w:rPr>
          <w:rFonts w:ascii="Times New Roman" w:hAnsi="Times New Roman" w:cs="Times New Roman"/>
          <w:color w:val="auto"/>
          <w:sz w:val="28"/>
          <w:szCs w:val="28"/>
        </w:rPr>
        <w:t xml:space="preserve"> без проведения торгов, корректирующие </w:t>
      </w:r>
      <w:r w:rsidRPr="00103746">
        <w:rPr>
          <w:rFonts w:ascii="Times New Roman" w:hAnsi="Times New Roman" w:cs="Times New Roman"/>
          <w:color w:val="auto"/>
          <w:sz w:val="28"/>
          <w:szCs w:val="28"/>
        </w:rPr>
        <w:t xml:space="preserve">коэффициенты, применяемые при расчете годовой </w:t>
      </w:r>
      <w:proofErr w:type="gramStart"/>
      <w:r w:rsidRPr="00103746">
        <w:rPr>
          <w:rFonts w:ascii="Times New Roman" w:hAnsi="Times New Roman" w:cs="Times New Roman"/>
          <w:color w:val="auto"/>
          <w:sz w:val="28"/>
          <w:szCs w:val="28"/>
        </w:rPr>
        <w:t>арендной платы за использование земельных участков, находящихся в собственности муниципального района "Шилкинский район", а также земельных участков, государственная собственность на которые не разграничена, расположенных в границах муниципального района "Шилкинский</w:t>
      </w:r>
      <w:r>
        <w:rPr>
          <w:rFonts w:ascii="Times New Roman" w:hAnsi="Times New Roman" w:cs="Times New Roman"/>
          <w:color w:val="auto"/>
          <w:sz w:val="28"/>
          <w:szCs w:val="28"/>
        </w:rPr>
        <w:t xml:space="preserve"> район,</w:t>
      </w:r>
      <w:r w:rsidR="00103746" w:rsidRPr="00103746">
        <w:rPr>
          <w:rFonts w:ascii="Times New Roman" w:hAnsi="Times New Roman" w:cs="Times New Roman"/>
          <w:color w:val="auto"/>
          <w:sz w:val="28"/>
          <w:szCs w:val="28"/>
        </w:rPr>
        <w:t xml:space="preserve"> </w:t>
      </w:r>
      <w:r w:rsidR="00FA70EA" w:rsidRPr="00103746">
        <w:rPr>
          <w:rFonts w:ascii="Times New Roman" w:hAnsi="Times New Roman" w:cs="Times New Roman"/>
          <w:color w:val="auto"/>
          <w:sz w:val="28"/>
          <w:szCs w:val="28"/>
        </w:rPr>
        <w:t>утверждённы</w:t>
      </w:r>
      <w:r w:rsidR="000572EC">
        <w:rPr>
          <w:rFonts w:ascii="Times New Roman" w:hAnsi="Times New Roman" w:cs="Times New Roman"/>
          <w:color w:val="auto"/>
          <w:sz w:val="28"/>
          <w:szCs w:val="28"/>
        </w:rPr>
        <w:t>е</w:t>
      </w:r>
      <w:r w:rsidR="00FA70EA" w:rsidRPr="00103746">
        <w:rPr>
          <w:rFonts w:ascii="Times New Roman" w:hAnsi="Times New Roman" w:cs="Times New Roman"/>
          <w:color w:val="auto"/>
          <w:sz w:val="28"/>
          <w:szCs w:val="28"/>
        </w:rPr>
        <w:t xml:space="preserve"> решением Совета муниципального района «Шилкинский район» от 25 февраля 2016 года № 243</w:t>
      </w:r>
      <w:proofErr w:type="gramEnd"/>
    </w:p>
    <w:p w:rsidR="00F55D9F" w:rsidRPr="00F02016" w:rsidRDefault="00F55D9F" w:rsidP="00F55D9F">
      <w:pPr>
        <w:jc w:val="center"/>
        <w:rPr>
          <w:sz w:val="28"/>
          <w:szCs w:val="28"/>
        </w:rPr>
      </w:pPr>
    </w:p>
    <w:p w:rsidR="00022CDB" w:rsidRDefault="00103746" w:rsidP="00103746">
      <w:pPr>
        <w:pStyle w:val="2"/>
        <w:shd w:val="clear" w:color="auto" w:fill="FFFFFF"/>
        <w:spacing w:before="0" w:after="213" w:line="250" w:lineRule="atLeast"/>
        <w:jc w:val="both"/>
        <w:rPr>
          <w:rFonts w:ascii="Times New Roman" w:hAnsi="Times New Roman" w:cs="Times New Roman"/>
          <w:b w:val="0"/>
          <w:color w:val="auto"/>
          <w:sz w:val="28"/>
          <w:szCs w:val="28"/>
        </w:rPr>
      </w:pPr>
      <w:r>
        <w:rPr>
          <w:rFonts w:ascii="Times New Roman" w:hAnsi="Times New Roman" w:cs="Times New Roman"/>
          <w:b w:val="0"/>
          <w:bCs w:val="0"/>
          <w:color w:val="auto"/>
          <w:sz w:val="28"/>
          <w:szCs w:val="28"/>
        </w:rPr>
        <w:tab/>
      </w:r>
      <w:proofErr w:type="gramStart"/>
      <w:r>
        <w:rPr>
          <w:rFonts w:ascii="Times New Roman" w:hAnsi="Times New Roman" w:cs="Times New Roman"/>
          <w:b w:val="0"/>
          <w:bCs w:val="0"/>
          <w:color w:val="auto"/>
          <w:sz w:val="28"/>
          <w:szCs w:val="28"/>
        </w:rPr>
        <w:t>В соответствии с постановлением Правительства Забайкальского края от 28.01.2022</w:t>
      </w:r>
      <w:r w:rsidR="0021158C">
        <w:rPr>
          <w:rFonts w:ascii="Times New Roman" w:hAnsi="Times New Roman" w:cs="Times New Roman"/>
          <w:b w:val="0"/>
          <w:bCs w:val="0"/>
          <w:color w:val="auto"/>
          <w:sz w:val="28"/>
          <w:szCs w:val="28"/>
        </w:rPr>
        <w:t xml:space="preserve"> </w:t>
      </w:r>
      <w:r>
        <w:rPr>
          <w:rFonts w:ascii="Times New Roman" w:hAnsi="Times New Roman" w:cs="Times New Roman"/>
          <w:b w:val="0"/>
          <w:bCs w:val="0"/>
          <w:color w:val="auto"/>
          <w:sz w:val="28"/>
          <w:szCs w:val="28"/>
        </w:rPr>
        <w:t xml:space="preserve">г. № 18 </w:t>
      </w:r>
      <w:r>
        <w:rPr>
          <w:rFonts w:ascii="Times New Roman" w:hAnsi="Times New Roman" w:cs="Times New Roman"/>
          <w:b w:val="0"/>
          <w:color w:val="auto"/>
          <w:sz w:val="28"/>
          <w:szCs w:val="28"/>
        </w:rPr>
        <w:t>“О внесении изменений в Порядок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w:t>
      </w:r>
      <w:r>
        <w:rPr>
          <w:rFonts w:ascii="Times New Roman" w:hAnsi="Times New Roman" w:cs="Times New Roman"/>
          <w:b w:val="0"/>
          <w:bCs w:val="0"/>
          <w:color w:val="auto"/>
          <w:sz w:val="28"/>
          <w:szCs w:val="28"/>
        </w:rPr>
        <w:t xml:space="preserve"> приказом Департамента государственного имущества и земельных отношений Забайкальского края от 05.11.2019г. № 29</w:t>
      </w:r>
      <w:proofErr w:type="gramEnd"/>
      <w:r>
        <w:rPr>
          <w:rFonts w:ascii="Times New Roman" w:hAnsi="Times New Roman" w:cs="Times New Roman"/>
          <w:b w:val="0"/>
          <w:bCs w:val="0"/>
          <w:color w:val="auto"/>
          <w:sz w:val="28"/>
          <w:szCs w:val="28"/>
        </w:rPr>
        <w:t>/</w:t>
      </w:r>
      <w:proofErr w:type="gramStart"/>
      <w:r>
        <w:rPr>
          <w:rFonts w:ascii="Times New Roman" w:hAnsi="Times New Roman" w:cs="Times New Roman"/>
          <w:b w:val="0"/>
          <w:bCs w:val="0"/>
          <w:color w:val="auto"/>
          <w:sz w:val="28"/>
          <w:szCs w:val="28"/>
        </w:rPr>
        <w:t>НПА "Об утверждении результатов определения кадастровой стоимости земельных участков из категории  земель п</w:t>
      </w:r>
      <w:r w:rsidR="0021158C">
        <w:rPr>
          <w:rFonts w:ascii="Times New Roman" w:hAnsi="Times New Roman" w:cs="Times New Roman"/>
          <w:b w:val="0"/>
          <w:bCs w:val="0"/>
          <w:color w:val="auto"/>
          <w:sz w:val="28"/>
          <w:szCs w:val="28"/>
        </w:rPr>
        <w:t>ромышленности,</w:t>
      </w:r>
      <w:r>
        <w:rPr>
          <w:rFonts w:ascii="Times New Roman" w:hAnsi="Times New Roman" w:cs="Times New Roman"/>
          <w:b w:val="0"/>
          <w:bCs w:val="0"/>
          <w:color w:val="auto"/>
          <w:sz w:val="28"/>
          <w:szCs w:val="28"/>
        </w:rPr>
        <w:t xml:space="preserve"> энергетики, транспорта, связи, радиовещания, телевиденья, информатики, земель для обеспечения космической деятельности, земель обороны, безопасности и земель иного специального назначения, расположенных на территории Забайкальского края", статьей 25 Устава </w:t>
      </w:r>
      <w:r>
        <w:rPr>
          <w:rFonts w:ascii="Times New Roman" w:hAnsi="Times New Roman" w:cs="Times New Roman"/>
          <w:b w:val="0"/>
          <w:color w:val="auto"/>
          <w:sz w:val="28"/>
          <w:szCs w:val="28"/>
        </w:rPr>
        <w:t>муниципального района «Шилкинский район», в целях приведения нормативной правовой базы муниципального района «Шилкинский район» в соответствие с действующим законодательством,</w:t>
      </w:r>
      <w:r>
        <w:rPr>
          <w:rFonts w:ascii="Times New Roman" w:hAnsi="Times New Roman" w:cs="Times New Roman"/>
          <w:b w:val="0"/>
          <w:bCs w:val="0"/>
          <w:color w:val="auto"/>
          <w:sz w:val="28"/>
          <w:szCs w:val="28"/>
        </w:rPr>
        <w:t xml:space="preserve"> Совет</w:t>
      </w:r>
      <w:proofErr w:type="gramEnd"/>
      <w:r>
        <w:rPr>
          <w:rFonts w:ascii="Times New Roman" w:hAnsi="Times New Roman" w:cs="Times New Roman"/>
          <w:b w:val="0"/>
          <w:bCs w:val="0"/>
          <w:color w:val="auto"/>
          <w:sz w:val="28"/>
          <w:szCs w:val="28"/>
        </w:rPr>
        <w:t xml:space="preserve"> </w:t>
      </w:r>
      <w:r>
        <w:rPr>
          <w:rFonts w:ascii="Times New Roman" w:hAnsi="Times New Roman" w:cs="Times New Roman"/>
          <w:b w:val="0"/>
          <w:color w:val="auto"/>
          <w:sz w:val="28"/>
          <w:szCs w:val="28"/>
        </w:rPr>
        <w:t xml:space="preserve">муниципального района «Шилкинский район» </w:t>
      </w:r>
    </w:p>
    <w:p w:rsidR="00103746" w:rsidRPr="00103746" w:rsidRDefault="00103746" w:rsidP="00022CDB">
      <w:pPr>
        <w:pStyle w:val="2"/>
        <w:shd w:val="clear" w:color="auto" w:fill="FFFFFF"/>
        <w:spacing w:before="0" w:after="213" w:line="250" w:lineRule="atLeast"/>
        <w:jc w:val="center"/>
        <w:rPr>
          <w:rFonts w:ascii="Times New Roman" w:hAnsi="Times New Roman" w:cs="Times New Roman"/>
          <w:bCs w:val="0"/>
          <w:color w:val="auto"/>
          <w:spacing w:val="20"/>
          <w:sz w:val="28"/>
          <w:szCs w:val="28"/>
        </w:rPr>
      </w:pPr>
      <w:r>
        <w:rPr>
          <w:rFonts w:ascii="Times New Roman" w:hAnsi="Times New Roman" w:cs="Times New Roman"/>
          <w:bCs w:val="0"/>
          <w:color w:val="auto"/>
          <w:spacing w:val="20"/>
          <w:sz w:val="28"/>
          <w:szCs w:val="28"/>
        </w:rPr>
        <w:t>решил</w:t>
      </w:r>
      <w:r>
        <w:rPr>
          <w:rFonts w:ascii="Times New Roman" w:hAnsi="Times New Roman" w:cs="Times New Roman"/>
          <w:color w:val="auto"/>
          <w:spacing w:val="20"/>
          <w:sz w:val="28"/>
          <w:szCs w:val="28"/>
        </w:rPr>
        <w:t>:</w:t>
      </w:r>
    </w:p>
    <w:p w:rsidR="00A91E60" w:rsidRPr="00103746" w:rsidRDefault="00103746" w:rsidP="001A3DC4">
      <w:pPr>
        <w:pStyle w:val="1"/>
        <w:spacing w:before="0" w:after="0"/>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ab/>
      </w:r>
      <w:proofErr w:type="gramStart"/>
      <w:r w:rsidR="00A91E60" w:rsidRPr="001A3DC4">
        <w:rPr>
          <w:rFonts w:ascii="Times New Roman" w:hAnsi="Times New Roman" w:cs="Times New Roman"/>
          <w:b w:val="0"/>
          <w:color w:val="auto"/>
          <w:sz w:val="28"/>
          <w:szCs w:val="28"/>
        </w:rPr>
        <w:t>Утвердить прилагаемы</w:t>
      </w:r>
      <w:r w:rsidR="002F2A13" w:rsidRPr="001A3DC4">
        <w:rPr>
          <w:rFonts w:ascii="Times New Roman" w:hAnsi="Times New Roman" w:cs="Times New Roman"/>
          <w:b w:val="0"/>
          <w:color w:val="auto"/>
          <w:sz w:val="28"/>
          <w:szCs w:val="28"/>
        </w:rPr>
        <w:t>е</w:t>
      </w:r>
      <w:r w:rsidR="00A91E60" w:rsidRPr="001A3DC4">
        <w:rPr>
          <w:rFonts w:ascii="Times New Roman" w:hAnsi="Times New Roman" w:cs="Times New Roman"/>
          <w:b w:val="0"/>
          <w:color w:val="auto"/>
          <w:sz w:val="28"/>
          <w:szCs w:val="28"/>
        </w:rPr>
        <w:t xml:space="preserve"> </w:t>
      </w:r>
      <w:r w:rsidR="002F2A13" w:rsidRPr="001A3DC4">
        <w:rPr>
          <w:rFonts w:ascii="Times New Roman" w:hAnsi="Times New Roman" w:cs="Times New Roman"/>
          <w:b w:val="0"/>
          <w:color w:val="auto"/>
          <w:sz w:val="28"/>
          <w:szCs w:val="28"/>
        </w:rPr>
        <w:t xml:space="preserve">изменения, которые вносятся в </w:t>
      </w:r>
      <w:r w:rsidR="001A3DC4" w:rsidRPr="001A3DC4">
        <w:rPr>
          <w:rFonts w:ascii="Times New Roman" w:hAnsi="Times New Roman" w:cs="Times New Roman"/>
          <w:b w:val="0"/>
          <w:color w:val="auto"/>
          <w:sz w:val="28"/>
          <w:szCs w:val="28"/>
        </w:rPr>
        <w:t xml:space="preserve">Порядок </w:t>
      </w:r>
      <w:r w:rsidR="001A3DC4" w:rsidRPr="001A3DC4">
        <w:rPr>
          <w:rFonts w:ascii="Times New Roman" w:hAnsi="Times New Roman" w:cs="Times New Roman"/>
          <w:b w:val="0"/>
          <w:color w:val="auto"/>
          <w:sz w:val="28"/>
          <w:szCs w:val="28"/>
        </w:rPr>
        <w:lastRenderedPageBreak/>
        <w:t>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w:t>
      </w:r>
      <w:r w:rsidR="0021158C">
        <w:rPr>
          <w:rFonts w:ascii="Times New Roman" w:hAnsi="Times New Roman" w:cs="Times New Roman"/>
          <w:b w:val="0"/>
          <w:color w:val="auto"/>
          <w:sz w:val="28"/>
          <w:szCs w:val="28"/>
        </w:rPr>
        <w:t xml:space="preserve">, </w:t>
      </w:r>
      <w:r w:rsidR="001A3DC4" w:rsidRPr="001A3DC4">
        <w:rPr>
          <w:rFonts w:ascii="Times New Roman" w:hAnsi="Times New Roman" w:cs="Times New Roman"/>
          <w:b w:val="0"/>
          <w:color w:val="auto"/>
          <w:sz w:val="28"/>
          <w:szCs w:val="28"/>
        </w:rPr>
        <w:t xml:space="preserve"> предоставленные в аренд</w:t>
      </w:r>
      <w:r w:rsidR="00EA2990">
        <w:rPr>
          <w:rFonts w:ascii="Times New Roman" w:hAnsi="Times New Roman" w:cs="Times New Roman"/>
          <w:b w:val="0"/>
          <w:color w:val="auto"/>
          <w:sz w:val="28"/>
          <w:szCs w:val="28"/>
        </w:rPr>
        <w:t>у</w:t>
      </w:r>
      <w:r w:rsidR="001A3DC4" w:rsidRPr="001A3DC4">
        <w:rPr>
          <w:rFonts w:ascii="Times New Roman" w:hAnsi="Times New Roman" w:cs="Times New Roman"/>
          <w:b w:val="0"/>
          <w:color w:val="auto"/>
          <w:sz w:val="28"/>
          <w:szCs w:val="28"/>
        </w:rPr>
        <w:t xml:space="preserve"> без проведения торгов, корректирующие коэффициенты, применяемые при расчете годовой арендной платы за использование земельных участков, находящихся в собственности муниципального района "Шилкинский район", а также земельных участков, государственная собственность на которые</w:t>
      </w:r>
      <w:proofErr w:type="gramEnd"/>
      <w:r w:rsidR="001A3DC4" w:rsidRPr="001A3DC4">
        <w:rPr>
          <w:rFonts w:ascii="Times New Roman" w:hAnsi="Times New Roman" w:cs="Times New Roman"/>
          <w:b w:val="0"/>
          <w:color w:val="auto"/>
          <w:sz w:val="28"/>
          <w:szCs w:val="28"/>
        </w:rPr>
        <w:t xml:space="preserve"> не </w:t>
      </w:r>
      <w:proofErr w:type="gramStart"/>
      <w:r w:rsidR="001A3DC4" w:rsidRPr="001A3DC4">
        <w:rPr>
          <w:rFonts w:ascii="Times New Roman" w:hAnsi="Times New Roman" w:cs="Times New Roman"/>
          <w:b w:val="0"/>
          <w:color w:val="auto"/>
          <w:sz w:val="28"/>
          <w:szCs w:val="28"/>
        </w:rPr>
        <w:t>разграничена</w:t>
      </w:r>
      <w:proofErr w:type="gramEnd"/>
      <w:r w:rsidR="001A3DC4" w:rsidRPr="001A3DC4">
        <w:rPr>
          <w:rFonts w:ascii="Times New Roman" w:hAnsi="Times New Roman" w:cs="Times New Roman"/>
          <w:b w:val="0"/>
          <w:color w:val="auto"/>
          <w:sz w:val="28"/>
          <w:szCs w:val="28"/>
        </w:rPr>
        <w:t>, расположенных в границах муниципа</w:t>
      </w:r>
      <w:r w:rsidR="0021158C">
        <w:rPr>
          <w:rFonts w:ascii="Times New Roman" w:hAnsi="Times New Roman" w:cs="Times New Roman"/>
          <w:b w:val="0"/>
          <w:color w:val="auto"/>
          <w:sz w:val="28"/>
          <w:szCs w:val="28"/>
        </w:rPr>
        <w:t>льного района "Шилкинский район</w:t>
      </w:r>
      <w:r w:rsidR="00A05404" w:rsidRPr="00103746">
        <w:rPr>
          <w:rFonts w:ascii="Times New Roman" w:hAnsi="Times New Roman" w:cs="Times New Roman"/>
          <w:b w:val="0"/>
          <w:color w:val="auto"/>
          <w:sz w:val="28"/>
          <w:szCs w:val="28"/>
        </w:rPr>
        <w:t xml:space="preserve"> (</w:t>
      </w:r>
      <w:r w:rsidR="001045E2" w:rsidRPr="00103746">
        <w:rPr>
          <w:rFonts w:ascii="Times New Roman" w:hAnsi="Times New Roman" w:cs="Times New Roman"/>
          <w:b w:val="0"/>
          <w:color w:val="auto"/>
          <w:sz w:val="28"/>
          <w:szCs w:val="28"/>
        </w:rPr>
        <w:t>далее - изменения</w:t>
      </w:r>
      <w:r w:rsidR="00A05404" w:rsidRPr="00103746">
        <w:rPr>
          <w:rFonts w:ascii="Times New Roman" w:hAnsi="Times New Roman" w:cs="Times New Roman"/>
          <w:b w:val="0"/>
          <w:color w:val="auto"/>
          <w:sz w:val="28"/>
          <w:szCs w:val="28"/>
        </w:rPr>
        <w:t>)</w:t>
      </w:r>
      <w:r w:rsidR="00A91E60" w:rsidRPr="00103746">
        <w:rPr>
          <w:rFonts w:ascii="Times New Roman" w:hAnsi="Times New Roman" w:cs="Times New Roman"/>
          <w:b w:val="0"/>
          <w:color w:val="auto"/>
          <w:sz w:val="28"/>
          <w:szCs w:val="28"/>
        </w:rPr>
        <w:t>.</w:t>
      </w:r>
    </w:p>
    <w:p w:rsidR="009941D5" w:rsidRDefault="009941D5" w:rsidP="00A91E60">
      <w:pPr>
        <w:widowControl w:val="0"/>
        <w:autoSpaceDE w:val="0"/>
        <w:autoSpaceDN w:val="0"/>
        <w:adjustRightInd w:val="0"/>
        <w:jc w:val="both"/>
        <w:rPr>
          <w:sz w:val="28"/>
          <w:szCs w:val="28"/>
        </w:rPr>
      </w:pPr>
    </w:p>
    <w:p w:rsidR="00311D24" w:rsidRDefault="00311D24" w:rsidP="00A91E60">
      <w:pPr>
        <w:widowControl w:val="0"/>
        <w:autoSpaceDE w:val="0"/>
        <w:autoSpaceDN w:val="0"/>
        <w:adjustRightInd w:val="0"/>
        <w:jc w:val="both"/>
        <w:rPr>
          <w:sz w:val="28"/>
          <w:szCs w:val="28"/>
        </w:rPr>
      </w:pPr>
    </w:p>
    <w:p w:rsidR="009941D5" w:rsidRDefault="009941D5" w:rsidP="00A91E60">
      <w:pPr>
        <w:widowControl w:val="0"/>
        <w:autoSpaceDE w:val="0"/>
        <w:autoSpaceDN w:val="0"/>
        <w:adjustRightInd w:val="0"/>
        <w:jc w:val="both"/>
        <w:rPr>
          <w:sz w:val="28"/>
          <w:szCs w:val="28"/>
        </w:rPr>
      </w:pPr>
    </w:p>
    <w:p w:rsidR="00A91E60" w:rsidRPr="00022CDB" w:rsidRDefault="00103746" w:rsidP="00103746">
      <w:pPr>
        <w:widowControl w:val="0"/>
        <w:autoSpaceDE w:val="0"/>
        <w:autoSpaceDN w:val="0"/>
        <w:adjustRightInd w:val="0"/>
        <w:jc w:val="both"/>
        <w:rPr>
          <w:sz w:val="28"/>
          <w:szCs w:val="28"/>
        </w:rPr>
      </w:pPr>
      <w:r>
        <w:rPr>
          <w:sz w:val="28"/>
          <w:szCs w:val="28"/>
        </w:rPr>
        <w:t xml:space="preserve">Глава </w:t>
      </w:r>
      <w:r w:rsidR="00022CDB">
        <w:rPr>
          <w:sz w:val="28"/>
          <w:szCs w:val="28"/>
        </w:rPr>
        <w:t>муниципального района</w:t>
      </w:r>
      <w:r w:rsidR="00EB7757">
        <w:rPr>
          <w:sz w:val="28"/>
          <w:szCs w:val="28"/>
        </w:rPr>
        <w:tab/>
      </w:r>
      <w:r w:rsidR="00EB7757">
        <w:rPr>
          <w:sz w:val="28"/>
          <w:szCs w:val="28"/>
        </w:rPr>
        <w:tab/>
        <w:t xml:space="preserve">                 </w:t>
      </w:r>
      <w:r w:rsidR="00022CDB">
        <w:rPr>
          <w:sz w:val="28"/>
          <w:szCs w:val="28"/>
        </w:rPr>
        <w:t xml:space="preserve">                  </w:t>
      </w:r>
      <w:r>
        <w:rPr>
          <w:sz w:val="28"/>
          <w:szCs w:val="28"/>
        </w:rPr>
        <w:t xml:space="preserve"> С.В. Воробьёв</w:t>
      </w:r>
    </w:p>
    <w:p w:rsidR="00A91E60" w:rsidRDefault="00A91E60" w:rsidP="00A91E60">
      <w:pPr>
        <w:pStyle w:val="1"/>
        <w:ind w:firstLine="708"/>
        <w:jc w:val="both"/>
        <w:rPr>
          <w:rFonts w:ascii="Times New Roman" w:hAnsi="Times New Roman" w:cs="Times New Roman"/>
          <w:b w:val="0"/>
          <w:bCs w:val="0"/>
          <w:color w:val="auto"/>
          <w:sz w:val="28"/>
          <w:szCs w:val="28"/>
        </w:rPr>
      </w:pPr>
    </w:p>
    <w:p w:rsidR="00A91E60" w:rsidRDefault="00A91E60" w:rsidP="00A91E60">
      <w:pPr>
        <w:pStyle w:val="1"/>
        <w:ind w:firstLine="708"/>
        <w:jc w:val="both"/>
        <w:rPr>
          <w:rFonts w:ascii="Times New Roman" w:hAnsi="Times New Roman" w:cs="Times New Roman"/>
          <w:b w:val="0"/>
          <w:bCs w:val="0"/>
          <w:color w:val="auto"/>
          <w:sz w:val="28"/>
          <w:szCs w:val="28"/>
        </w:rPr>
      </w:pPr>
    </w:p>
    <w:p w:rsidR="00A91E60" w:rsidRDefault="00A91E60" w:rsidP="00A91E60">
      <w:pPr>
        <w:ind w:firstLine="708"/>
        <w:jc w:val="both"/>
        <w:rPr>
          <w:sz w:val="28"/>
          <w:szCs w:val="28"/>
        </w:rPr>
      </w:pPr>
      <w:r>
        <w:rPr>
          <w:sz w:val="28"/>
          <w:szCs w:val="28"/>
        </w:rPr>
        <w:t xml:space="preserve">   </w:t>
      </w: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A91E60" w:rsidRDefault="00A91E60" w:rsidP="00A91E60">
      <w:pPr>
        <w:ind w:firstLine="708"/>
        <w:jc w:val="both"/>
        <w:rPr>
          <w:sz w:val="28"/>
          <w:szCs w:val="28"/>
        </w:rPr>
      </w:pPr>
    </w:p>
    <w:p w:rsidR="000572EC" w:rsidRPr="0021158C" w:rsidRDefault="000572EC" w:rsidP="00A50A8F">
      <w:pPr>
        <w:jc w:val="both"/>
        <w:rPr>
          <w:sz w:val="28"/>
          <w:szCs w:val="28"/>
        </w:rPr>
      </w:pPr>
    </w:p>
    <w:p w:rsidR="00103746" w:rsidRDefault="00103746" w:rsidP="00A91E60">
      <w:pPr>
        <w:ind w:firstLine="708"/>
        <w:jc w:val="both"/>
        <w:rPr>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3934"/>
      </w:tblGrid>
      <w:tr w:rsidR="00D81617" w:rsidTr="00D81617">
        <w:tc>
          <w:tcPr>
            <w:tcW w:w="5637" w:type="dxa"/>
          </w:tcPr>
          <w:p w:rsidR="00D81617" w:rsidRDefault="00D81617" w:rsidP="00A91E60">
            <w:pPr>
              <w:jc w:val="both"/>
              <w:rPr>
                <w:sz w:val="28"/>
                <w:szCs w:val="28"/>
              </w:rPr>
            </w:pPr>
          </w:p>
        </w:tc>
        <w:tc>
          <w:tcPr>
            <w:tcW w:w="3934" w:type="dxa"/>
          </w:tcPr>
          <w:p w:rsidR="00D81617" w:rsidRDefault="0021158C" w:rsidP="0021158C">
            <w:pPr>
              <w:jc w:val="both"/>
            </w:pPr>
            <w:r>
              <w:t xml:space="preserve">                      </w:t>
            </w:r>
            <w:r w:rsidR="00D81617" w:rsidRPr="00D81617">
              <w:t xml:space="preserve">Утверждены </w:t>
            </w:r>
          </w:p>
          <w:p w:rsidR="00D81617" w:rsidRDefault="0021158C" w:rsidP="0021158C">
            <w:r>
              <w:t xml:space="preserve">                  </w:t>
            </w:r>
            <w:r w:rsidR="00D81617" w:rsidRPr="00D81617">
              <w:t xml:space="preserve">решением Совета </w:t>
            </w:r>
          </w:p>
          <w:p w:rsidR="00D81617" w:rsidRDefault="0021158C" w:rsidP="0021158C">
            <w:pPr>
              <w:jc w:val="center"/>
            </w:pPr>
            <w:r>
              <w:t xml:space="preserve">           </w:t>
            </w:r>
            <w:r w:rsidR="00D81617" w:rsidRPr="00D81617">
              <w:t>муниципального района</w:t>
            </w:r>
          </w:p>
          <w:p w:rsidR="00D81617" w:rsidRDefault="0021158C" w:rsidP="0021158C">
            <w:pPr>
              <w:jc w:val="center"/>
            </w:pPr>
            <w:r>
              <w:t xml:space="preserve">          </w:t>
            </w:r>
            <w:r w:rsidR="00D81617" w:rsidRPr="00D81617">
              <w:t xml:space="preserve">«Шилкинский район» </w:t>
            </w:r>
          </w:p>
          <w:p w:rsidR="00D81617" w:rsidRPr="00D81617" w:rsidRDefault="0021158C" w:rsidP="00103746">
            <w:pPr>
              <w:jc w:val="right"/>
            </w:pPr>
            <w:r>
              <w:t xml:space="preserve">  от 07 апреля</w:t>
            </w:r>
            <w:r w:rsidR="00D81617" w:rsidRPr="00D81617">
              <w:t xml:space="preserve"> 20</w:t>
            </w:r>
            <w:r w:rsidR="00103746">
              <w:t>22</w:t>
            </w:r>
            <w:r>
              <w:t xml:space="preserve"> года  № 54/234</w:t>
            </w:r>
          </w:p>
        </w:tc>
        <w:bookmarkStart w:id="1" w:name="_GoBack"/>
        <w:bookmarkEnd w:id="1"/>
      </w:tr>
    </w:tbl>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9E0426" w:rsidRDefault="009E0426" w:rsidP="00A91E60">
      <w:pPr>
        <w:jc w:val="center"/>
        <w:rPr>
          <w:b/>
          <w:bCs/>
          <w:sz w:val="28"/>
          <w:szCs w:val="28"/>
        </w:rPr>
      </w:pPr>
      <w:r>
        <w:rPr>
          <w:b/>
          <w:bCs/>
          <w:sz w:val="28"/>
          <w:szCs w:val="28"/>
        </w:rPr>
        <w:t xml:space="preserve">Изменения, </w:t>
      </w:r>
    </w:p>
    <w:p w:rsidR="00103746" w:rsidRDefault="009E0426" w:rsidP="00103746">
      <w:pPr>
        <w:pStyle w:val="1"/>
        <w:spacing w:before="0" w:after="0"/>
        <w:rPr>
          <w:rFonts w:ascii="Times New Roman" w:hAnsi="Times New Roman" w:cs="Times New Roman"/>
          <w:color w:val="auto"/>
          <w:sz w:val="28"/>
          <w:szCs w:val="28"/>
        </w:rPr>
      </w:pPr>
      <w:r w:rsidRPr="00455FD1">
        <w:rPr>
          <w:rFonts w:ascii="Times New Roman" w:hAnsi="Times New Roman" w:cs="Times New Roman"/>
          <w:color w:val="auto"/>
          <w:sz w:val="28"/>
          <w:szCs w:val="28"/>
        </w:rPr>
        <w:t>которые вносятся в</w:t>
      </w:r>
      <w:r>
        <w:rPr>
          <w:sz w:val="28"/>
          <w:szCs w:val="28"/>
        </w:rPr>
        <w:t xml:space="preserve"> </w:t>
      </w:r>
      <w:r w:rsidR="00103746">
        <w:rPr>
          <w:rFonts w:ascii="Times New Roman" w:hAnsi="Times New Roman" w:cs="Times New Roman"/>
          <w:color w:val="auto"/>
          <w:sz w:val="28"/>
          <w:szCs w:val="28"/>
        </w:rPr>
        <w:t xml:space="preserve">Порядок определения размера арендной платы </w:t>
      </w:r>
    </w:p>
    <w:p w:rsidR="00D81617" w:rsidRDefault="00103746" w:rsidP="00103746">
      <w:pPr>
        <w:pStyle w:val="1"/>
        <w:spacing w:before="0" w:after="0"/>
        <w:rPr>
          <w:rFonts w:ascii="Times New Roman" w:hAnsi="Times New Roman" w:cs="Times New Roman"/>
          <w:color w:val="auto"/>
          <w:sz w:val="28"/>
          <w:szCs w:val="28"/>
        </w:rPr>
      </w:pPr>
      <w:proofErr w:type="gramStart"/>
      <w:r>
        <w:rPr>
          <w:rFonts w:ascii="Times New Roman" w:hAnsi="Times New Roman" w:cs="Times New Roman"/>
          <w:color w:val="auto"/>
          <w:sz w:val="28"/>
          <w:szCs w:val="28"/>
        </w:rPr>
        <w:t xml:space="preserve">за земельные участки, находящиеся </w:t>
      </w:r>
      <w:r w:rsidRPr="00750241">
        <w:rPr>
          <w:rFonts w:ascii="Times New Roman" w:hAnsi="Times New Roman" w:cs="Times New Roman"/>
          <w:color w:val="auto"/>
          <w:sz w:val="28"/>
          <w:szCs w:val="28"/>
        </w:rPr>
        <w:t xml:space="preserve">в собственности </w:t>
      </w:r>
      <w:r>
        <w:rPr>
          <w:rFonts w:ascii="Times New Roman" w:hAnsi="Times New Roman" w:cs="Times New Roman"/>
          <w:color w:val="auto"/>
          <w:sz w:val="28"/>
          <w:szCs w:val="28"/>
        </w:rPr>
        <w:t>муниципального района «Шилкинский район»</w:t>
      </w:r>
      <w:r w:rsidRPr="00750241">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 на территории муниципального района "Шилкинский район" предоставленные в аренд</w:t>
      </w:r>
      <w:r w:rsidR="00EA2990">
        <w:rPr>
          <w:rFonts w:ascii="Times New Roman" w:hAnsi="Times New Roman" w:cs="Times New Roman"/>
          <w:color w:val="auto"/>
          <w:sz w:val="28"/>
          <w:szCs w:val="28"/>
        </w:rPr>
        <w:t>у</w:t>
      </w:r>
      <w:r>
        <w:rPr>
          <w:rFonts w:ascii="Times New Roman" w:hAnsi="Times New Roman" w:cs="Times New Roman"/>
          <w:color w:val="auto"/>
          <w:sz w:val="28"/>
          <w:szCs w:val="28"/>
        </w:rPr>
        <w:t xml:space="preserve"> без проведения торгов, </w:t>
      </w:r>
      <w:r w:rsidR="000572EC">
        <w:rPr>
          <w:rFonts w:ascii="Times New Roman" w:hAnsi="Times New Roman" w:cs="Times New Roman"/>
          <w:color w:val="auto"/>
          <w:sz w:val="28"/>
          <w:szCs w:val="28"/>
        </w:rPr>
        <w:t xml:space="preserve">корректирующие </w:t>
      </w:r>
      <w:r w:rsidRPr="00103746">
        <w:rPr>
          <w:rFonts w:ascii="Times New Roman" w:hAnsi="Times New Roman" w:cs="Times New Roman"/>
          <w:color w:val="auto"/>
          <w:sz w:val="28"/>
          <w:szCs w:val="28"/>
        </w:rPr>
        <w:t>коэффициенты, применяемые при расчете годовой арендной платы за использование земельных участков, находящихся в собственности муниципального района "Шилкинский район", а также земельных участков, государственная собственность на которые не разграничена, расположенных в границах муниципального района "Шилкинский</w:t>
      </w:r>
      <w:r>
        <w:rPr>
          <w:rFonts w:ascii="Times New Roman" w:hAnsi="Times New Roman" w:cs="Times New Roman"/>
          <w:color w:val="auto"/>
          <w:sz w:val="28"/>
          <w:szCs w:val="28"/>
        </w:rPr>
        <w:t xml:space="preserve"> район, </w:t>
      </w:r>
      <w:r w:rsidR="00D81617">
        <w:rPr>
          <w:rFonts w:ascii="Times New Roman" w:hAnsi="Times New Roman" w:cs="Times New Roman"/>
          <w:color w:val="auto"/>
          <w:sz w:val="28"/>
          <w:szCs w:val="28"/>
        </w:rPr>
        <w:t>утверждённы</w:t>
      </w:r>
      <w:r w:rsidR="00EA2990">
        <w:rPr>
          <w:rFonts w:ascii="Times New Roman" w:hAnsi="Times New Roman" w:cs="Times New Roman"/>
          <w:color w:val="auto"/>
          <w:sz w:val="28"/>
          <w:szCs w:val="28"/>
        </w:rPr>
        <w:t>е</w:t>
      </w:r>
      <w:r w:rsidR="00D81617">
        <w:rPr>
          <w:rFonts w:ascii="Times New Roman" w:hAnsi="Times New Roman" w:cs="Times New Roman"/>
          <w:color w:val="auto"/>
          <w:sz w:val="28"/>
          <w:szCs w:val="28"/>
        </w:rPr>
        <w:t xml:space="preserve"> решением</w:t>
      </w:r>
      <w:proofErr w:type="gramEnd"/>
      <w:r w:rsidR="00D81617">
        <w:rPr>
          <w:rFonts w:ascii="Times New Roman" w:hAnsi="Times New Roman" w:cs="Times New Roman"/>
          <w:color w:val="auto"/>
          <w:sz w:val="28"/>
          <w:szCs w:val="28"/>
        </w:rPr>
        <w:t xml:space="preserve"> Совета муниципального района «Шилкинский район» от 25 февраля 2016 года № 243</w:t>
      </w:r>
    </w:p>
    <w:p w:rsidR="00A91E60" w:rsidRPr="00A05404" w:rsidRDefault="00A91E60" w:rsidP="00A91E60">
      <w:pPr>
        <w:jc w:val="center"/>
        <w:rPr>
          <w:b/>
          <w:bCs/>
          <w:sz w:val="28"/>
          <w:szCs w:val="28"/>
        </w:rPr>
      </w:pPr>
    </w:p>
    <w:p w:rsidR="00E60F19" w:rsidRDefault="00E60F19" w:rsidP="00103746">
      <w:pPr>
        <w:pStyle w:val="formattext"/>
        <w:spacing w:before="0" w:beforeAutospacing="0" w:after="0" w:afterAutospacing="0"/>
        <w:ind w:firstLine="480"/>
        <w:jc w:val="both"/>
        <w:textAlignment w:val="baseline"/>
        <w:rPr>
          <w:sz w:val="28"/>
          <w:szCs w:val="28"/>
        </w:rPr>
      </w:pPr>
      <w:r>
        <w:rPr>
          <w:sz w:val="28"/>
          <w:szCs w:val="28"/>
          <w:shd w:val="clear" w:color="auto" w:fill="FFFFFF"/>
        </w:rPr>
        <w:t>1</w:t>
      </w:r>
      <w:r w:rsidR="00103746" w:rsidRPr="00103746">
        <w:rPr>
          <w:sz w:val="28"/>
          <w:szCs w:val="28"/>
          <w:shd w:val="clear" w:color="auto" w:fill="FFFFFF"/>
        </w:rPr>
        <w:t xml:space="preserve">. </w:t>
      </w:r>
      <w:r w:rsidR="00103746" w:rsidRPr="00103746">
        <w:rPr>
          <w:sz w:val="28"/>
          <w:szCs w:val="28"/>
        </w:rPr>
        <w:t>Пункт 6</w:t>
      </w:r>
      <w:r w:rsidR="00103746">
        <w:rPr>
          <w:sz w:val="28"/>
          <w:szCs w:val="28"/>
        </w:rPr>
        <w:t xml:space="preserve"> д</w:t>
      </w:r>
      <w:r w:rsidR="00103746" w:rsidRPr="00103746">
        <w:rPr>
          <w:sz w:val="28"/>
          <w:szCs w:val="28"/>
        </w:rPr>
        <w:t>ополнить</w:t>
      </w:r>
      <w:r>
        <w:rPr>
          <w:sz w:val="28"/>
          <w:szCs w:val="28"/>
        </w:rPr>
        <w:t>:</w:t>
      </w:r>
      <w:r w:rsidR="000572EC">
        <w:rPr>
          <w:sz w:val="28"/>
          <w:szCs w:val="28"/>
        </w:rPr>
        <w:t xml:space="preserve"> </w:t>
      </w:r>
    </w:p>
    <w:p w:rsidR="000572EC" w:rsidRPr="0021158C" w:rsidRDefault="0021158C" w:rsidP="00103746">
      <w:pPr>
        <w:pStyle w:val="formattext"/>
        <w:spacing w:before="0" w:beforeAutospacing="0" w:after="0" w:afterAutospacing="0"/>
        <w:ind w:firstLine="480"/>
        <w:jc w:val="both"/>
        <w:textAlignment w:val="baseline"/>
        <w:rPr>
          <w:sz w:val="28"/>
          <w:szCs w:val="28"/>
          <w:u w:val="single"/>
        </w:rPr>
      </w:pPr>
      <w:r>
        <w:rPr>
          <w:sz w:val="28"/>
          <w:szCs w:val="28"/>
        </w:rPr>
        <w:t xml:space="preserve"> </w:t>
      </w:r>
      <w:r w:rsidRPr="0021158C">
        <w:rPr>
          <w:sz w:val="28"/>
          <w:szCs w:val="28"/>
          <w:u w:val="single"/>
        </w:rPr>
        <w:t xml:space="preserve">- </w:t>
      </w:r>
      <w:r w:rsidR="00E60F19" w:rsidRPr="0021158C">
        <w:rPr>
          <w:sz w:val="28"/>
          <w:szCs w:val="28"/>
          <w:u w:val="single"/>
        </w:rPr>
        <w:t xml:space="preserve">подпунктом </w:t>
      </w:r>
      <w:r w:rsidR="00103746" w:rsidRPr="0021158C">
        <w:rPr>
          <w:sz w:val="28"/>
          <w:szCs w:val="28"/>
          <w:u w:val="single"/>
        </w:rPr>
        <w:t xml:space="preserve">6.1. следующего содержания: </w:t>
      </w:r>
    </w:p>
    <w:p w:rsidR="00103746" w:rsidRPr="000572EC" w:rsidRDefault="00103746" w:rsidP="00103746">
      <w:pPr>
        <w:pStyle w:val="formattext"/>
        <w:spacing w:before="0" w:beforeAutospacing="0" w:after="0" w:afterAutospacing="0"/>
        <w:ind w:firstLine="480"/>
        <w:jc w:val="both"/>
        <w:textAlignment w:val="baseline"/>
        <w:rPr>
          <w:sz w:val="28"/>
          <w:szCs w:val="28"/>
        </w:rPr>
      </w:pPr>
      <w:r w:rsidRPr="00103746">
        <w:rPr>
          <w:sz w:val="28"/>
          <w:szCs w:val="28"/>
        </w:rPr>
        <w:t>"6</w:t>
      </w:r>
      <w:r>
        <w:rPr>
          <w:sz w:val="28"/>
          <w:szCs w:val="28"/>
        </w:rPr>
        <w:t>.</w:t>
      </w:r>
      <w:r w:rsidRPr="00103746">
        <w:rPr>
          <w:sz w:val="28"/>
          <w:szCs w:val="28"/>
        </w:rPr>
        <w:t>1. Размер годовой арендной платы за земельный участок устанавливается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0572EC" w:rsidRPr="0021158C" w:rsidRDefault="00103746" w:rsidP="00103746">
      <w:pPr>
        <w:pStyle w:val="formattext"/>
        <w:spacing w:before="0" w:beforeAutospacing="0" w:after="0" w:afterAutospacing="0"/>
        <w:ind w:firstLine="480"/>
        <w:jc w:val="both"/>
        <w:textAlignment w:val="baseline"/>
        <w:rPr>
          <w:sz w:val="28"/>
          <w:szCs w:val="28"/>
          <w:u w:val="single"/>
        </w:rPr>
      </w:pPr>
      <w:proofErr w:type="gramStart"/>
      <w:r w:rsidRPr="00103746">
        <w:rPr>
          <w:sz w:val="28"/>
          <w:szCs w:val="28"/>
        </w:rPr>
        <w:t>1) с гражданином, заключившим в соответствии с </w:t>
      </w:r>
      <w:hyperlink r:id="rId9" w:history="1">
        <w:r w:rsidRPr="00103746">
          <w:rPr>
            <w:rStyle w:val="af"/>
            <w:color w:val="auto"/>
            <w:sz w:val="28"/>
            <w:szCs w:val="28"/>
            <w:u w:val="none"/>
          </w:rPr>
          <w:t>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hyperlink>
      <w:r w:rsidRPr="00103746">
        <w:rPr>
          <w:sz w:val="28"/>
          <w:szCs w:val="28"/>
        </w:rPr>
        <w:t> договор аренды земельного участка</w:t>
      </w:r>
      <w:proofErr w:type="gramEnd"/>
      <w:r w:rsidRPr="00103746">
        <w:rPr>
          <w:sz w:val="28"/>
          <w:szCs w:val="28"/>
        </w:rPr>
        <w:t xml:space="preserve">, за исключением случаев, указанных в подпункте 9 пункта </w:t>
      </w:r>
      <w:r>
        <w:rPr>
          <w:sz w:val="28"/>
          <w:szCs w:val="28"/>
        </w:rPr>
        <w:t>6</w:t>
      </w:r>
      <w:r w:rsidRPr="00103746">
        <w:rPr>
          <w:sz w:val="28"/>
          <w:szCs w:val="28"/>
        </w:rPr>
        <w:t xml:space="preserve"> настоящего Порядка;</w:t>
      </w:r>
      <w:r w:rsidRPr="00103746">
        <w:rPr>
          <w:sz w:val="28"/>
          <w:szCs w:val="28"/>
        </w:rPr>
        <w:br/>
      </w:r>
      <w:r>
        <w:tab/>
      </w:r>
      <w:r w:rsidRPr="00103746">
        <w:rPr>
          <w:sz w:val="28"/>
          <w:szCs w:val="28"/>
        </w:rPr>
        <w:t xml:space="preserve">2) с лицом, являющимся собственником здания, сооружения, расположенного на земельном участке, зарезервированном для </w:t>
      </w:r>
      <w:proofErr w:type="gramStart"/>
      <w:r w:rsidRPr="00103746">
        <w:rPr>
          <w:sz w:val="28"/>
          <w:szCs w:val="28"/>
        </w:rPr>
        <w:t>государственных или муниципальных нужд либо ограниченном в обороте.</w:t>
      </w:r>
      <w:r>
        <w:rPr>
          <w:sz w:val="28"/>
          <w:szCs w:val="28"/>
        </w:rPr>
        <w:t>"</w:t>
      </w:r>
      <w:r w:rsidR="00E60F19">
        <w:rPr>
          <w:sz w:val="28"/>
          <w:szCs w:val="28"/>
        </w:rPr>
        <w:t>;</w:t>
      </w:r>
      <w:r w:rsidRPr="00103746">
        <w:rPr>
          <w:sz w:val="28"/>
          <w:szCs w:val="28"/>
        </w:rPr>
        <w:t xml:space="preserve"> </w:t>
      </w:r>
      <w:r w:rsidR="0021158C">
        <w:rPr>
          <w:sz w:val="28"/>
          <w:szCs w:val="28"/>
        </w:rPr>
        <w:t xml:space="preserve"> </w:t>
      </w:r>
      <w:r w:rsidR="0021158C" w:rsidRPr="0021158C">
        <w:rPr>
          <w:sz w:val="28"/>
          <w:szCs w:val="28"/>
          <w:u w:val="single"/>
        </w:rPr>
        <w:t xml:space="preserve">- </w:t>
      </w:r>
      <w:r w:rsidR="00E60F19" w:rsidRPr="0021158C">
        <w:rPr>
          <w:sz w:val="28"/>
          <w:szCs w:val="28"/>
          <w:u w:val="single"/>
        </w:rPr>
        <w:t xml:space="preserve">подпунктом </w:t>
      </w:r>
      <w:r w:rsidRPr="0021158C">
        <w:rPr>
          <w:sz w:val="28"/>
          <w:szCs w:val="28"/>
          <w:u w:val="single"/>
        </w:rPr>
        <w:t>6.</w:t>
      </w:r>
      <w:r w:rsidRPr="0021158C">
        <w:rPr>
          <w:sz w:val="28"/>
          <w:szCs w:val="28"/>
          <w:u w:val="single"/>
          <w:shd w:val="clear" w:color="auto" w:fill="FFFFFF"/>
        </w:rPr>
        <w:t>2.</w:t>
      </w:r>
      <w:r w:rsidRPr="0021158C">
        <w:rPr>
          <w:sz w:val="28"/>
          <w:szCs w:val="28"/>
          <w:u w:val="single"/>
        </w:rPr>
        <w:t xml:space="preserve"> следующего содержания: </w:t>
      </w:r>
      <w:proofErr w:type="gramEnd"/>
    </w:p>
    <w:p w:rsidR="00103746" w:rsidRDefault="000572EC" w:rsidP="000572EC">
      <w:pPr>
        <w:pStyle w:val="formattext"/>
        <w:spacing w:before="0" w:beforeAutospacing="0" w:after="0" w:afterAutospacing="0"/>
        <w:jc w:val="both"/>
        <w:textAlignment w:val="baseline"/>
        <w:rPr>
          <w:sz w:val="28"/>
          <w:szCs w:val="28"/>
          <w:shd w:val="clear" w:color="auto" w:fill="FFFFFF"/>
        </w:rPr>
      </w:pPr>
      <w:r>
        <w:rPr>
          <w:sz w:val="28"/>
          <w:szCs w:val="28"/>
          <w:shd w:val="clear" w:color="auto" w:fill="FFFFFF"/>
        </w:rPr>
        <w:t xml:space="preserve">"6.2. </w:t>
      </w:r>
      <w:r w:rsidR="00103746" w:rsidRPr="00103746">
        <w:rPr>
          <w:sz w:val="28"/>
          <w:szCs w:val="28"/>
          <w:shd w:val="clear" w:color="auto" w:fill="FFFFFF"/>
        </w:rPr>
        <w:t xml:space="preserve">В случае если размер годовой арендной платы, установленный в соответствии с пунктом </w:t>
      </w:r>
      <w:r w:rsidR="00103746">
        <w:rPr>
          <w:sz w:val="28"/>
          <w:szCs w:val="28"/>
          <w:shd w:val="clear" w:color="auto" w:fill="FFFFFF"/>
        </w:rPr>
        <w:t>6</w:t>
      </w:r>
      <w:r w:rsidR="00103746" w:rsidRPr="00103746">
        <w:rPr>
          <w:sz w:val="28"/>
          <w:szCs w:val="28"/>
          <w:shd w:val="clear" w:color="auto" w:fill="FFFFFF"/>
        </w:rPr>
        <w:t xml:space="preserve"> настоящего Порядка, выше размера земельного налога, рассчитанного в отношении такого земельного участка, размер годовой арендной платы устанавливается равным размеру земельного налога, рассчитанному в отношении такого земельного участка</w:t>
      </w:r>
      <w:proofErr w:type="gramStart"/>
      <w:r w:rsidR="00103746" w:rsidRPr="00103746">
        <w:rPr>
          <w:sz w:val="28"/>
          <w:szCs w:val="28"/>
          <w:shd w:val="clear" w:color="auto" w:fill="FFFFFF"/>
        </w:rPr>
        <w:t>.</w:t>
      </w:r>
      <w:r w:rsidR="00103746">
        <w:rPr>
          <w:sz w:val="28"/>
          <w:szCs w:val="28"/>
          <w:shd w:val="clear" w:color="auto" w:fill="FFFFFF"/>
        </w:rPr>
        <w:t>"</w:t>
      </w:r>
      <w:r w:rsidR="00E60F19">
        <w:rPr>
          <w:sz w:val="28"/>
          <w:szCs w:val="28"/>
          <w:shd w:val="clear" w:color="auto" w:fill="FFFFFF"/>
        </w:rPr>
        <w:t xml:space="preserve">; </w:t>
      </w:r>
      <w:proofErr w:type="gramEnd"/>
    </w:p>
    <w:p w:rsidR="00E60F19" w:rsidRPr="0021158C" w:rsidRDefault="00E60F19" w:rsidP="0021158C">
      <w:pPr>
        <w:jc w:val="both"/>
        <w:rPr>
          <w:sz w:val="28"/>
          <w:szCs w:val="28"/>
          <w:u w:val="single"/>
        </w:rPr>
      </w:pPr>
    </w:p>
    <w:p w:rsidR="00E60F19" w:rsidRPr="000572EC" w:rsidRDefault="00E60F19" w:rsidP="00E60F19">
      <w:pPr>
        <w:jc w:val="both"/>
      </w:pPr>
      <w:proofErr w:type="gramStart"/>
      <w:r w:rsidRPr="00103746">
        <w:rPr>
          <w:sz w:val="28"/>
          <w:szCs w:val="28"/>
        </w:rPr>
        <w:t>"</w:t>
      </w:r>
      <w:r w:rsidRPr="00103746">
        <w:rPr>
          <w:sz w:val="28"/>
          <w:szCs w:val="28"/>
          <w:shd w:val="clear" w:color="auto" w:fill="FFFFFF"/>
        </w:rPr>
        <w:t>9</w:t>
      </w:r>
      <w:r w:rsidR="0021158C">
        <w:rPr>
          <w:sz w:val="28"/>
          <w:szCs w:val="28"/>
          <w:shd w:val="clear" w:color="auto" w:fill="FFFFFF"/>
        </w:rPr>
        <w:t>)</w:t>
      </w:r>
      <w:r w:rsidRPr="00103746">
        <w:rPr>
          <w:sz w:val="28"/>
          <w:szCs w:val="28"/>
          <w:shd w:val="clear" w:color="auto" w:fill="FFFFFF"/>
        </w:rPr>
        <w:t xml:space="preserve"> с гражданином, заключившим в соответствии с </w:t>
      </w:r>
      <w:hyperlink r:id="rId10" w:history="1">
        <w:r w:rsidRPr="00103746">
          <w:rPr>
            <w:rStyle w:val="af"/>
            <w:color w:val="auto"/>
            <w:sz w:val="28"/>
            <w:szCs w:val="28"/>
            <w:u w:val="none"/>
            <w:shd w:val="clear" w:color="auto" w:fill="FFFFFF"/>
          </w:rPr>
          <w:t>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hyperlink>
      <w:r w:rsidRPr="00103746">
        <w:rPr>
          <w:sz w:val="28"/>
          <w:szCs w:val="28"/>
          <w:shd w:val="clear" w:color="auto" w:fill="FFFFFF"/>
        </w:rPr>
        <w:t> договор аренды земельного участка</w:t>
      </w:r>
      <w:proofErr w:type="gramEnd"/>
      <w:r w:rsidRPr="00103746">
        <w:rPr>
          <w:sz w:val="28"/>
          <w:szCs w:val="28"/>
          <w:shd w:val="clear" w:color="auto" w:fill="FFFFFF"/>
        </w:rPr>
        <w:t xml:space="preserve"> для сельскохозяйственного использования, индивидуального жилищного строительства, личного подсобного хозяйства, садоводства, огородничества или животноводства</w:t>
      </w:r>
      <w:proofErr w:type="gramStart"/>
      <w:r w:rsidRPr="00103746">
        <w:rPr>
          <w:sz w:val="28"/>
          <w:szCs w:val="28"/>
          <w:shd w:val="clear" w:color="auto" w:fill="FFFFFF"/>
        </w:rPr>
        <w:t>.".</w:t>
      </w:r>
      <w:proofErr w:type="gramEnd"/>
    </w:p>
    <w:p w:rsidR="00103746" w:rsidRPr="000572EC" w:rsidRDefault="00E60F19" w:rsidP="00103746">
      <w:pPr>
        <w:pStyle w:val="formattext"/>
        <w:shd w:val="clear" w:color="auto" w:fill="FFFFFF"/>
        <w:spacing w:before="0" w:beforeAutospacing="0" w:after="0" w:afterAutospacing="0"/>
        <w:ind w:firstLine="480"/>
        <w:jc w:val="both"/>
        <w:textAlignment w:val="baseline"/>
        <w:rPr>
          <w:sz w:val="28"/>
          <w:szCs w:val="28"/>
          <w:shd w:val="clear" w:color="auto" w:fill="FFFFFF"/>
        </w:rPr>
      </w:pPr>
      <w:r>
        <w:rPr>
          <w:sz w:val="28"/>
          <w:szCs w:val="28"/>
          <w:shd w:val="clear" w:color="auto" w:fill="FFFFFF"/>
        </w:rPr>
        <w:t>2</w:t>
      </w:r>
      <w:r w:rsidR="00103746">
        <w:rPr>
          <w:sz w:val="28"/>
          <w:szCs w:val="28"/>
          <w:shd w:val="clear" w:color="auto" w:fill="FFFFFF"/>
        </w:rPr>
        <w:t xml:space="preserve">. </w:t>
      </w:r>
      <w:proofErr w:type="gramStart"/>
      <w:r w:rsidR="00103746">
        <w:rPr>
          <w:sz w:val="28"/>
          <w:szCs w:val="28"/>
          <w:shd w:val="clear" w:color="auto" w:fill="FFFFFF"/>
        </w:rPr>
        <w:t xml:space="preserve">Пункт 11 изложить в следующей редакции:                                                     </w:t>
      </w:r>
      <w:r w:rsidR="00103746" w:rsidRPr="00103746">
        <w:rPr>
          <w:sz w:val="28"/>
          <w:szCs w:val="28"/>
          <w:shd w:val="clear" w:color="auto" w:fill="FFFFFF"/>
        </w:rPr>
        <w:t>"</w:t>
      </w:r>
      <w:r w:rsidR="0021158C">
        <w:rPr>
          <w:sz w:val="28"/>
          <w:szCs w:val="28"/>
          <w:shd w:val="clear" w:color="auto" w:fill="FFFFFF"/>
        </w:rPr>
        <w:t xml:space="preserve">11) </w:t>
      </w:r>
      <w:r w:rsidR="00103746" w:rsidRPr="00103746">
        <w:rPr>
          <w:sz w:val="28"/>
          <w:szCs w:val="28"/>
        </w:rPr>
        <w:t>В случае если по истечении первоначального срока действия договора аренды земельного участка, заключенного для целей строительства, в том числе для целей индивидуального жилищного строительства, построенный на таком земельном участке объект недвижимости не введен в эксплуатацию, размер годовой арендной платы за такой земельный участок устанавливается в двукратном размере годовой арендной платы, предусмотренном для соответствующих</w:t>
      </w:r>
      <w:proofErr w:type="gramEnd"/>
      <w:r w:rsidR="00103746" w:rsidRPr="00103746">
        <w:rPr>
          <w:sz w:val="28"/>
          <w:szCs w:val="28"/>
        </w:rPr>
        <w:t xml:space="preserve"> целей, за исключением случаев, предусмотренных подпунктом 3.1 пункта 2, пунктом 5 статьи 39.6 </w:t>
      </w:r>
      <w:hyperlink r:id="rId11" w:history="1">
        <w:r w:rsidR="00103746" w:rsidRPr="000572EC">
          <w:rPr>
            <w:rStyle w:val="af"/>
            <w:color w:val="auto"/>
            <w:sz w:val="28"/>
            <w:szCs w:val="28"/>
            <w:u w:val="none"/>
          </w:rPr>
          <w:t>Земельного кодекса Российской Федерации</w:t>
        </w:r>
      </w:hyperlink>
      <w:r w:rsidR="00103746" w:rsidRPr="000572EC">
        <w:rPr>
          <w:sz w:val="28"/>
          <w:szCs w:val="28"/>
        </w:rPr>
        <w:t>.</w:t>
      </w:r>
    </w:p>
    <w:p w:rsidR="00103746" w:rsidRDefault="00103746" w:rsidP="00103746">
      <w:pPr>
        <w:pStyle w:val="formattext"/>
        <w:shd w:val="clear" w:color="auto" w:fill="FFFFFF"/>
        <w:spacing w:before="0" w:beforeAutospacing="0" w:after="0" w:afterAutospacing="0"/>
        <w:ind w:firstLine="480"/>
        <w:jc w:val="both"/>
        <w:textAlignment w:val="baseline"/>
        <w:rPr>
          <w:sz w:val="28"/>
          <w:szCs w:val="28"/>
        </w:rPr>
      </w:pPr>
      <w:r w:rsidRPr="00103746">
        <w:rPr>
          <w:sz w:val="28"/>
          <w:szCs w:val="28"/>
        </w:rPr>
        <w:t>Для целей настоящего Порядка под первоначальным сроком действия договора аренды земельного участка понимается срок действия договора аренды земельного участка, установленный при подписании сторонами договора аренды земельного участка</w:t>
      </w:r>
      <w:proofErr w:type="gramStart"/>
      <w:r w:rsidRPr="00103746">
        <w:rPr>
          <w:sz w:val="28"/>
          <w:szCs w:val="28"/>
        </w:rPr>
        <w:t>.</w:t>
      </w:r>
      <w:r w:rsidR="0021158C">
        <w:rPr>
          <w:sz w:val="28"/>
          <w:szCs w:val="28"/>
        </w:rPr>
        <w:t>»</w:t>
      </w:r>
      <w:r>
        <w:rPr>
          <w:sz w:val="28"/>
          <w:szCs w:val="28"/>
        </w:rPr>
        <w:t>.</w:t>
      </w:r>
      <w:proofErr w:type="gramEnd"/>
    </w:p>
    <w:p w:rsidR="00103746" w:rsidRPr="00103746" w:rsidRDefault="00E60F19" w:rsidP="00103746">
      <w:pPr>
        <w:pStyle w:val="formattext"/>
        <w:shd w:val="clear" w:color="auto" w:fill="FFFFFF"/>
        <w:spacing w:before="0" w:beforeAutospacing="0" w:after="0" w:afterAutospacing="0"/>
        <w:ind w:firstLine="480"/>
        <w:jc w:val="both"/>
        <w:textAlignment w:val="baseline"/>
        <w:rPr>
          <w:sz w:val="28"/>
          <w:szCs w:val="28"/>
        </w:rPr>
      </w:pPr>
      <w:r>
        <w:rPr>
          <w:sz w:val="28"/>
          <w:szCs w:val="28"/>
        </w:rPr>
        <w:t>3</w:t>
      </w:r>
      <w:r w:rsidR="00103746">
        <w:rPr>
          <w:sz w:val="28"/>
          <w:szCs w:val="28"/>
        </w:rPr>
        <w:t xml:space="preserve">. </w:t>
      </w:r>
      <w:r w:rsidR="000572EC">
        <w:rPr>
          <w:sz w:val="28"/>
          <w:szCs w:val="28"/>
        </w:rPr>
        <w:t xml:space="preserve">В </w:t>
      </w:r>
      <w:r w:rsidR="00103746">
        <w:rPr>
          <w:sz w:val="28"/>
          <w:szCs w:val="28"/>
        </w:rPr>
        <w:t xml:space="preserve">Приложении № 3 в строке 3 цифру </w:t>
      </w:r>
      <w:r w:rsidR="0021158C">
        <w:rPr>
          <w:sz w:val="28"/>
          <w:szCs w:val="28"/>
        </w:rPr>
        <w:t>«</w:t>
      </w:r>
      <w:r w:rsidR="00103746">
        <w:rPr>
          <w:sz w:val="28"/>
          <w:szCs w:val="28"/>
        </w:rPr>
        <w:t>200,0</w:t>
      </w:r>
      <w:r w:rsidR="0021158C">
        <w:rPr>
          <w:sz w:val="28"/>
          <w:szCs w:val="28"/>
        </w:rPr>
        <w:t>»</w:t>
      </w:r>
      <w:r w:rsidR="00103746">
        <w:rPr>
          <w:sz w:val="28"/>
          <w:szCs w:val="28"/>
        </w:rPr>
        <w:t xml:space="preserve"> заменить цифрой </w:t>
      </w:r>
      <w:r w:rsidR="0021158C">
        <w:rPr>
          <w:sz w:val="28"/>
          <w:szCs w:val="28"/>
        </w:rPr>
        <w:t>«</w:t>
      </w:r>
      <w:r w:rsidR="00103746">
        <w:rPr>
          <w:sz w:val="28"/>
          <w:szCs w:val="28"/>
        </w:rPr>
        <w:t>65,0</w:t>
      </w:r>
      <w:r w:rsidR="001A3DC4">
        <w:rPr>
          <w:sz w:val="28"/>
          <w:szCs w:val="28"/>
        </w:rPr>
        <w:t>.</w:t>
      </w:r>
      <w:r w:rsidR="0021158C">
        <w:rPr>
          <w:sz w:val="28"/>
          <w:szCs w:val="28"/>
        </w:rPr>
        <w:t>»</w:t>
      </w:r>
      <w:r w:rsidR="00103746">
        <w:rPr>
          <w:sz w:val="28"/>
          <w:szCs w:val="28"/>
        </w:rPr>
        <w:t>.</w:t>
      </w:r>
    </w:p>
    <w:p w:rsidR="006D5B8E" w:rsidRPr="0021158C" w:rsidRDefault="0021158C" w:rsidP="0021158C">
      <w:pPr>
        <w:pStyle w:val="ConsPlusNormal"/>
        <w:ind w:firstLine="540"/>
        <w:jc w:val="center"/>
        <w:rPr>
          <w:rFonts w:ascii="Times New Roman" w:hAnsi="Times New Roman" w:cs="Times New Roman"/>
          <w:sz w:val="28"/>
          <w:szCs w:val="28"/>
        </w:rPr>
      </w:pPr>
      <w:r w:rsidRPr="0021158C">
        <w:rPr>
          <w:rFonts w:ascii="Times New Roman" w:hAnsi="Times New Roman" w:cs="Times New Roman"/>
          <w:sz w:val="28"/>
          <w:szCs w:val="28"/>
        </w:rPr>
        <w:t>__________________</w:t>
      </w:r>
    </w:p>
    <w:sectPr w:rsidR="006D5B8E" w:rsidRPr="0021158C" w:rsidSect="00EF1E1B">
      <w:headerReference w:type="default" r:id="rId12"/>
      <w:pgSz w:w="11906" w:h="16838"/>
      <w:pgMar w:top="567"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DE4" w:rsidRDefault="00311DE4">
      <w:r>
        <w:separator/>
      </w:r>
    </w:p>
  </w:endnote>
  <w:endnote w:type="continuationSeparator" w:id="0">
    <w:p w:rsidR="00311DE4" w:rsidRDefault="00311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DE4" w:rsidRDefault="00311DE4">
      <w:r>
        <w:separator/>
      </w:r>
    </w:p>
  </w:footnote>
  <w:footnote w:type="continuationSeparator" w:id="0">
    <w:p w:rsidR="00311DE4" w:rsidRDefault="00311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2EC" w:rsidRPr="00F55D9F" w:rsidRDefault="00CA6BDD" w:rsidP="007E7EDB">
    <w:pPr>
      <w:pStyle w:val="a4"/>
      <w:framePr w:wrap="auto" w:vAnchor="text" w:hAnchor="margin" w:xAlign="center" w:y="1"/>
      <w:rPr>
        <w:rStyle w:val="a6"/>
        <w:sz w:val="28"/>
        <w:szCs w:val="28"/>
      </w:rPr>
    </w:pPr>
    <w:r w:rsidRPr="00F55D9F">
      <w:rPr>
        <w:rStyle w:val="a6"/>
        <w:sz w:val="28"/>
        <w:szCs w:val="28"/>
      </w:rPr>
      <w:fldChar w:fldCharType="begin"/>
    </w:r>
    <w:r w:rsidR="000572EC" w:rsidRPr="00F55D9F">
      <w:rPr>
        <w:rStyle w:val="a6"/>
        <w:sz w:val="28"/>
        <w:szCs w:val="28"/>
      </w:rPr>
      <w:instrText xml:space="preserve">PAGE  </w:instrText>
    </w:r>
    <w:r w:rsidRPr="00F55D9F">
      <w:rPr>
        <w:rStyle w:val="a6"/>
        <w:sz w:val="28"/>
        <w:szCs w:val="28"/>
      </w:rPr>
      <w:fldChar w:fldCharType="separate"/>
    </w:r>
    <w:r w:rsidR="0021158C">
      <w:rPr>
        <w:rStyle w:val="a6"/>
        <w:noProof/>
        <w:sz w:val="28"/>
        <w:szCs w:val="28"/>
      </w:rPr>
      <w:t>3</w:t>
    </w:r>
    <w:r w:rsidRPr="00F55D9F">
      <w:rPr>
        <w:rStyle w:val="a6"/>
        <w:sz w:val="28"/>
        <w:szCs w:val="28"/>
      </w:rPr>
      <w:fldChar w:fldCharType="end"/>
    </w:r>
  </w:p>
  <w:p w:rsidR="000572EC" w:rsidRPr="00666312" w:rsidRDefault="000572EC" w:rsidP="00EF1E1B">
    <w:pPr>
      <w:pStyle w:val="a4"/>
      <w:jc w:val="right"/>
      <w:rPr>
        <w:color w:val="BFBFBF" w:themeColor="background1" w:themeShade="BF"/>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20"/>
  <w:displayHorizontalDrawingGridEvery w:val="2"/>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E60"/>
    <w:rsid w:val="000062AE"/>
    <w:rsid w:val="00022CDB"/>
    <w:rsid w:val="00025667"/>
    <w:rsid w:val="000367AD"/>
    <w:rsid w:val="00036E3C"/>
    <w:rsid w:val="000405DC"/>
    <w:rsid w:val="000500DF"/>
    <w:rsid w:val="000572EC"/>
    <w:rsid w:val="000626A1"/>
    <w:rsid w:val="00080316"/>
    <w:rsid w:val="000A59A2"/>
    <w:rsid w:val="000A64EA"/>
    <w:rsid w:val="000C0447"/>
    <w:rsid w:val="000C45E8"/>
    <w:rsid w:val="000C6538"/>
    <w:rsid w:val="000D3AAD"/>
    <w:rsid w:val="000F1A8F"/>
    <w:rsid w:val="00103746"/>
    <w:rsid w:val="001045E2"/>
    <w:rsid w:val="00125384"/>
    <w:rsid w:val="00136D2D"/>
    <w:rsid w:val="00137C34"/>
    <w:rsid w:val="00140B15"/>
    <w:rsid w:val="00155FF1"/>
    <w:rsid w:val="00165308"/>
    <w:rsid w:val="00175B2D"/>
    <w:rsid w:val="00176E7F"/>
    <w:rsid w:val="001839C0"/>
    <w:rsid w:val="00194C59"/>
    <w:rsid w:val="001A3DC4"/>
    <w:rsid w:val="001A6485"/>
    <w:rsid w:val="001B5F2E"/>
    <w:rsid w:val="001B62DC"/>
    <w:rsid w:val="001B6A5B"/>
    <w:rsid w:val="001B7FF2"/>
    <w:rsid w:val="001C16E6"/>
    <w:rsid w:val="001C53AB"/>
    <w:rsid w:val="001C6B4C"/>
    <w:rsid w:val="001E2327"/>
    <w:rsid w:val="001F1A0D"/>
    <w:rsid w:val="00204D38"/>
    <w:rsid w:val="0021158C"/>
    <w:rsid w:val="00220909"/>
    <w:rsid w:val="00221BEB"/>
    <w:rsid w:val="002503B3"/>
    <w:rsid w:val="00251D7E"/>
    <w:rsid w:val="00252CF2"/>
    <w:rsid w:val="00270A50"/>
    <w:rsid w:val="00272311"/>
    <w:rsid w:val="0027772E"/>
    <w:rsid w:val="00286B8B"/>
    <w:rsid w:val="00287E7F"/>
    <w:rsid w:val="002A4BFC"/>
    <w:rsid w:val="002B767A"/>
    <w:rsid w:val="002C3B13"/>
    <w:rsid w:val="002C7B5E"/>
    <w:rsid w:val="002F2A13"/>
    <w:rsid w:val="00303275"/>
    <w:rsid w:val="00311D24"/>
    <w:rsid w:val="00311DE4"/>
    <w:rsid w:val="003252BE"/>
    <w:rsid w:val="003346E0"/>
    <w:rsid w:val="00346271"/>
    <w:rsid w:val="003519C2"/>
    <w:rsid w:val="00376029"/>
    <w:rsid w:val="00376CC5"/>
    <w:rsid w:val="00385546"/>
    <w:rsid w:val="003B2DE4"/>
    <w:rsid w:val="003B6E6A"/>
    <w:rsid w:val="003C11F0"/>
    <w:rsid w:val="003D7B8F"/>
    <w:rsid w:val="00403DD1"/>
    <w:rsid w:val="004045BC"/>
    <w:rsid w:val="004052BE"/>
    <w:rsid w:val="00413D76"/>
    <w:rsid w:val="004305FA"/>
    <w:rsid w:val="00430AB8"/>
    <w:rsid w:val="00451631"/>
    <w:rsid w:val="00453161"/>
    <w:rsid w:val="00455358"/>
    <w:rsid w:val="00455FD1"/>
    <w:rsid w:val="00457176"/>
    <w:rsid w:val="00462093"/>
    <w:rsid w:val="0046568A"/>
    <w:rsid w:val="00483D73"/>
    <w:rsid w:val="00484864"/>
    <w:rsid w:val="0048637C"/>
    <w:rsid w:val="004A5D10"/>
    <w:rsid w:val="004B4927"/>
    <w:rsid w:val="004B72D6"/>
    <w:rsid w:val="004B749E"/>
    <w:rsid w:val="004C5EEC"/>
    <w:rsid w:val="004D3369"/>
    <w:rsid w:val="004D3E2A"/>
    <w:rsid w:val="004D7E5C"/>
    <w:rsid w:val="004F1158"/>
    <w:rsid w:val="005010E7"/>
    <w:rsid w:val="00506429"/>
    <w:rsid w:val="00533AA5"/>
    <w:rsid w:val="00537D81"/>
    <w:rsid w:val="005435F5"/>
    <w:rsid w:val="00544BA7"/>
    <w:rsid w:val="00544D44"/>
    <w:rsid w:val="005718AF"/>
    <w:rsid w:val="005803C4"/>
    <w:rsid w:val="005853EE"/>
    <w:rsid w:val="005904CE"/>
    <w:rsid w:val="00593780"/>
    <w:rsid w:val="005A6492"/>
    <w:rsid w:val="005B3FA4"/>
    <w:rsid w:val="005C3114"/>
    <w:rsid w:val="005C4D36"/>
    <w:rsid w:val="005E5ED4"/>
    <w:rsid w:val="006010D2"/>
    <w:rsid w:val="00614935"/>
    <w:rsid w:val="00621C86"/>
    <w:rsid w:val="00632749"/>
    <w:rsid w:val="00634937"/>
    <w:rsid w:val="00645A2D"/>
    <w:rsid w:val="00666312"/>
    <w:rsid w:val="0067312E"/>
    <w:rsid w:val="00674D09"/>
    <w:rsid w:val="00677ED8"/>
    <w:rsid w:val="0068289F"/>
    <w:rsid w:val="006B7128"/>
    <w:rsid w:val="006C7EEF"/>
    <w:rsid w:val="006D5B8E"/>
    <w:rsid w:val="006D7528"/>
    <w:rsid w:val="006E18CF"/>
    <w:rsid w:val="00722412"/>
    <w:rsid w:val="00735115"/>
    <w:rsid w:val="007359DE"/>
    <w:rsid w:val="00735F59"/>
    <w:rsid w:val="00742465"/>
    <w:rsid w:val="00742CA4"/>
    <w:rsid w:val="00750241"/>
    <w:rsid w:val="007703B7"/>
    <w:rsid w:val="00783889"/>
    <w:rsid w:val="007A19EC"/>
    <w:rsid w:val="007A399B"/>
    <w:rsid w:val="007A3CC7"/>
    <w:rsid w:val="007D7347"/>
    <w:rsid w:val="007E0E76"/>
    <w:rsid w:val="007E161E"/>
    <w:rsid w:val="007E5282"/>
    <w:rsid w:val="007E7EDB"/>
    <w:rsid w:val="007F41A0"/>
    <w:rsid w:val="00804A4B"/>
    <w:rsid w:val="00806D4E"/>
    <w:rsid w:val="00815D7C"/>
    <w:rsid w:val="00817242"/>
    <w:rsid w:val="00820115"/>
    <w:rsid w:val="008247C7"/>
    <w:rsid w:val="00827853"/>
    <w:rsid w:val="00844EF2"/>
    <w:rsid w:val="00845FC2"/>
    <w:rsid w:val="00853F1E"/>
    <w:rsid w:val="00857A99"/>
    <w:rsid w:val="008738FE"/>
    <w:rsid w:val="008767D0"/>
    <w:rsid w:val="00883EF3"/>
    <w:rsid w:val="00892A92"/>
    <w:rsid w:val="008944CC"/>
    <w:rsid w:val="008A1399"/>
    <w:rsid w:val="008A770D"/>
    <w:rsid w:val="008B11D3"/>
    <w:rsid w:val="008B499D"/>
    <w:rsid w:val="008B4D96"/>
    <w:rsid w:val="008C0B20"/>
    <w:rsid w:val="008E1626"/>
    <w:rsid w:val="0090222D"/>
    <w:rsid w:val="00924B8F"/>
    <w:rsid w:val="009352DE"/>
    <w:rsid w:val="00950EC8"/>
    <w:rsid w:val="009555D6"/>
    <w:rsid w:val="00967685"/>
    <w:rsid w:val="0098391B"/>
    <w:rsid w:val="009941D5"/>
    <w:rsid w:val="009B1853"/>
    <w:rsid w:val="009B3D79"/>
    <w:rsid w:val="009B4076"/>
    <w:rsid w:val="009C4A22"/>
    <w:rsid w:val="009C553A"/>
    <w:rsid w:val="009E0426"/>
    <w:rsid w:val="009E33C8"/>
    <w:rsid w:val="009E4984"/>
    <w:rsid w:val="009E4AF1"/>
    <w:rsid w:val="009F1484"/>
    <w:rsid w:val="009F5EDD"/>
    <w:rsid w:val="009F6007"/>
    <w:rsid w:val="00A01926"/>
    <w:rsid w:val="00A05404"/>
    <w:rsid w:val="00A14B95"/>
    <w:rsid w:val="00A14FED"/>
    <w:rsid w:val="00A15B05"/>
    <w:rsid w:val="00A17047"/>
    <w:rsid w:val="00A24F7D"/>
    <w:rsid w:val="00A30CBC"/>
    <w:rsid w:val="00A50A8F"/>
    <w:rsid w:val="00A517BE"/>
    <w:rsid w:val="00A57774"/>
    <w:rsid w:val="00A91E60"/>
    <w:rsid w:val="00AA1ABE"/>
    <w:rsid w:val="00AB1AA5"/>
    <w:rsid w:val="00AB243D"/>
    <w:rsid w:val="00AB6B37"/>
    <w:rsid w:val="00AB6FBE"/>
    <w:rsid w:val="00AE247B"/>
    <w:rsid w:val="00AF46F9"/>
    <w:rsid w:val="00B0132A"/>
    <w:rsid w:val="00B02043"/>
    <w:rsid w:val="00B02255"/>
    <w:rsid w:val="00B047D7"/>
    <w:rsid w:val="00B07709"/>
    <w:rsid w:val="00B21FE0"/>
    <w:rsid w:val="00B40B3B"/>
    <w:rsid w:val="00B42A85"/>
    <w:rsid w:val="00B45EDC"/>
    <w:rsid w:val="00B52D8E"/>
    <w:rsid w:val="00B64EBC"/>
    <w:rsid w:val="00B66BFF"/>
    <w:rsid w:val="00B71C1A"/>
    <w:rsid w:val="00B72463"/>
    <w:rsid w:val="00B81993"/>
    <w:rsid w:val="00BA77F0"/>
    <w:rsid w:val="00BB5B9E"/>
    <w:rsid w:val="00BC24FE"/>
    <w:rsid w:val="00BD51D8"/>
    <w:rsid w:val="00BE69B6"/>
    <w:rsid w:val="00C20E2A"/>
    <w:rsid w:val="00C2341E"/>
    <w:rsid w:val="00C24FE2"/>
    <w:rsid w:val="00C36899"/>
    <w:rsid w:val="00C46A2F"/>
    <w:rsid w:val="00C830F4"/>
    <w:rsid w:val="00CA33BA"/>
    <w:rsid w:val="00CA6BDD"/>
    <w:rsid w:val="00CC2EF1"/>
    <w:rsid w:val="00CE10CC"/>
    <w:rsid w:val="00CE5D07"/>
    <w:rsid w:val="00CF347F"/>
    <w:rsid w:val="00D11172"/>
    <w:rsid w:val="00D11EC7"/>
    <w:rsid w:val="00D44C68"/>
    <w:rsid w:val="00D44FE8"/>
    <w:rsid w:val="00D4651E"/>
    <w:rsid w:val="00D52FE1"/>
    <w:rsid w:val="00D65D48"/>
    <w:rsid w:val="00D744B9"/>
    <w:rsid w:val="00D75B06"/>
    <w:rsid w:val="00D81617"/>
    <w:rsid w:val="00D84D72"/>
    <w:rsid w:val="00D85F1C"/>
    <w:rsid w:val="00D879BD"/>
    <w:rsid w:val="00D96CB7"/>
    <w:rsid w:val="00D97E7D"/>
    <w:rsid w:val="00DC7638"/>
    <w:rsid w:val="00DD0398"/>
    <w:rsid w:val="00DF182C"/>
    <w:rsid w:val="00DF2868"/>
    <w:rsid w:val="00E0660E"/>
    <w:rsid w:val="00E2283B"/>
    <w:rsid w:val="00E247D6"/>
    <w:rsid w:val="00E27258"/>
    <w:rsid w:val="00E36E0D"/>
    <w:rsid w:val="00E43703"/>
    <w:rsid w:val="00E50B1B"/>
    <w:rsid w:val="00E60328"/>
    <w:rsid w:val="00E60F19"/>
    <w:rsid w:val="00E61757"/>
    <w:rsid w:val="00E62736"/>
    <w:rsid w:val="00E662E9"/>
    <w:rsid w:val="00E7418A"/>
    <w:rsid w:val="00E7608D"/>
    <w:rsid w:val="00E80278"/>
    <w:rsid w:val="00E97128"/>
    <w:rsid w:val="00E973F3"/>
    <w:rsid w:val="00EA2990"/>
    <w:rsid w:val="00EA6D4E"/>
    <w:rsid w:val="00EB0183"/>
    <w:rsid w:val="00EB2413"/>
    <w:rsid w:val="00EB2CAF"/>
    <w:rsid w:val="00EB7757"/>
    <w:rsid w:val="00EC1965"/>
    <w:rsid w:val="00EC37E2"/>
    <w:rsid w:val="00EC5534"/>
    <w:rsid w:val="00EC7F9A"/>
    <w:rsid w:val="00ED12F2"/>
    <w:rsid w:val="00EE5AA7"/>
    <w:rsid w:val="00EF1E1B"/>
    <w:rsid w:val="00F02016"/>
    <w:rsid w:val="00F10DA3"/>
    <w:rsid w:val="00F13A7F"/>
    <w:rsid w:val="00F4652E"/>
    <w:rsid w:val="00F510E2"/>
    <w:rsid w:val="00F55D9F"/>
    <w:rsid w:val="00F71340"/>
    <w:rsid w:val="00F8032C"/>
    <w:rsid w:val="00F816DD"/>
    <w:rsid w:val="00FA70EA"/>
    <w:rsid w:val="00FB7229"/>
    <w:rsid w:val="00FC37E2"/>
    <w:rsid w:val="00FC6EF3"/>
    <w:rsid w:val="00FC7B3B"/>
    <w:rsid w:val="00FE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paragraph" w:styleId="2">
    <w:name w:val="heading 2"/>
    <w:basedOn w:val="a"/>
    <w:next w:val="a"/>
    <w:link w:val="20"/>
    <w:uiPriority w:val="9"/>
    <w:unhideWhenUsed/>
    <w:qFormat/>
    <w:rsid w:val="001037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character" w:customStyle="1" w:styleId="20">
    <w:name w:val="Заголовок 2 Знак"/>
    <w:basedOn w:val="a0"/>
    <w:link w:val="2"/>
    <w:uiPriority w:val="9"/>
    <w:rsid w:val="00103746"/>
    <w:rPr>
      <w:rFonts w:asciiTheme="majorHAnsi" w:eastAsiaTheme="majorEastAsia" w:hAnsiTheme="majorHAnsi" w:cstheme="majorBidi"/>
      <w:b/>
      <w:bCs/>
      <w:color w:val="4F81BD" w:themeColor="accent1"/>
      <w:sz w:val="26"/>
      <w:szCs w:val="26"/>
    </w:rPr>
  </w:style>
  <w:style w:type="character" w:styleId="af">
    <w:name w:val="Hyperlink"/>
    <w:basedOn w:val="a0"/>
    <w:uiPriority w:val="99"/>
    <w:semiHidden/>
    <w:unhideWhenUsed/>
    <w:rsid w:val="00103746"/>
    <w:rPr>
      <w:color w:val="0000FF"/>
      <w:u w:val="single"/>
    </w:rPr>
  </w:style>
  <w:style w:type="paragraph" w:customStyle="1" w:styleId="formattext">
    <w:name w:val="formattext"/>
    <w:basedOn w:val="a"/>
    <w:rsid w:val="0010374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paragraph" w:styleId="2">
    <w:name w:val="heading 2"/>
    <w:basedOn w:val="a"/>
    <w:next w:val="a"/>
    <w:link w:val="20"/>
    <w:uiPriority w:val="9"/>
    <w:unhideWhenUsed/>
    <w:qFormat/>
    <w:rsid w:val="001037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character" w:customStyle="1" w:styleId="20">
    <w:name w:val="Заголовок 2 Знак"/>
    <w:basedOn w:val="a0"/>
    <w:link w:val="2"/>
    <w:uiPriority w:val="9"/>
    <w:rsid w:val="00103746"/>
    <w:rPr>
      <w:rFonts w:asciiTheme="majorHAnsi" w:eastAsiaTheme="majorEastAsia" w:hAnsiTheme="majorHAnsi" w:cstheme="majorBidi"/>
      <w:b/>
      <w:bCs/>
      <w:color w:val="4F81BD" w:themeColor="accent1"/>
      <w:sz w:val="26"/>
      <w:szCs w:val="26"/>
    </w:rPr>
  </w:style>
  <w:style w:type="character" w:styleId="af">
    <w:name w:val="Hyperlink"/>
    <w:basedOn w:val="a0"/>
    <w:uiPriority w:val="99"/>
    <w:semiHidden/>
    <w:unhideWhenUsed/>
    <w:rsid w:val="00103746"/>
    <w:rPr>
      <w:color w:val="0000FF"/>
      <w:u w:val="single"/>
    </w:rPr>
  </w:style>
  <w:style w:type="paragraph" w:customStyle="1" w:styleId="formattext">
    <w:name w:val="formattext"/>
    <w:basedOn w:val="a"/>
    <w:rsid w:val="0010374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337133">
      <w:bodyDiv w:val="1"/>
      <w:marLeft w:val="0"/>
      <w:marRight w:val="0"/>
      <w:marTop w:val="0"/>
      <w:marBottom w:val="0"/>
      <w:divBdr>
        <w:top w:val="none" w:sz="0" w:space="0" w:color="auto"/>
        <w:left w:val="none" w:sz="0" w:space="0" w:color="auto"/>
        <w:bottom w:val="none" w:sz="0" w:space="0" w:color="auto"/>
        <w:right w:val="none" w:sz="0" w:space="0" w:color="auto"/>
      </w:divBdr>
    </w:div>
    <w:div w:id="789936527">
      <w:bodyDiv w:val="1"/>
      <w:marLeft w:val="0"/>
      <w:marRight w:val="0"/>
      <w:marTop w:val="0"/>
      <w:marBottom w:val="0"/>
      <w:divBdr>
        <w:top w:val="none" w:sz="0" w:space="0" w:color="auto"/>
        <w:left w:val="none" w:sz="0" w:space="0" w:color="auto"/>
        <w:bottom w:val="none" w:sz="0" w:space="0" w:color="auto"/>
        <w:right w:val="none" w:sz="0" w:space="0" w:color="auto"/>
      </w:divBdr>
    </w:div>
    <w:div w:id="1130323144">
      <w:bodyDiv w:val="1"/>
      <w:marLeft w:val="0"/>
      <w:marRight w:val="0"/>
      <w:marTop w:val="0"/>
      <w:marBottom w:val="0"/>
      <w:divBdr>
        <w:top w:val="none" w:sz="0" w:space="0" w:color="auto"/>
        <w:left w:val="none" w:sz="0" w:space="0" w:color="auto"/>
        <w:bottom w:val="none" w:sz="0" w:space="0" w:color="auto"/>
        <w:right w:val="none" w:sz="0" w:space="0" w:color="auto"/>
      </w:divBdr>
    </w:div>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 w:id="198346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744100004" TargetMode="External"/><Relationship Id="rId5" Type="http://schemas.openxmlformats.org/officeDocument/2006/relationships/webSettings" Target="webSettings.xml"/><Relationship Id="rId10" Type="http://schemas.openxmlformats.org/officeDocument/2006/relationships/hyperlink" Target="https://docs.cntd.ru/document/420352162" TargetMode="External"/><Relationship Id="rId4" Type="http://schemas.openxmlformats.org/officeDocument/2006/relationships/settings" Target="settings.xml"/><Relationship Id="rId9" Type="http://schemas.openxmlformats.org/officeDocument/2006/relationships/hyperlink" Target="https://docs.cntd.ru/document/42035216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4D9A2-32F9-4A4D-A204-04068CF19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1018</Words>
  <Characters>5808</Characters>
  <Application>Microsoft Office Word</Application>
  <DocSecurity>0</DocSecurity>
  <Lines>48</Lines>
  <Paragraphs>13</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
      <vt:lpstr>    РЕШЕНИЕ</vt:lpstr>
      <vt:lpstr>О внесении изменений в Порядок определения размера арендной платы </vt:lpstr>
      <vt:lpstr>за земельные участки, находящиеся в собственности муниципального района «Шилкинс</vt:lpstr>
      <vt:lpstr>    В соответствии с постановлением Правительства Забайкальского края от 28.01.2022</vt:lpstr>
      <vt:lpstr>    решил:</vt:lpstr>
      <vt:lpstr>Утвердить прилагаемые изменения, которые вносятся в Порядок определения размера</vt:lpstr>
      <vt:lpstr/>
      <vt:lpstr/>
      <vt:lpstr>которые вносятся в Порядок определения размера арендной платы </vt:lpstr>
      <vt:lpstr>за земельные участки, находящиеся в собственности муниципального района «Шилкинс</vt:lpstr>
    </vt:vector>
  </TitlesOfParts>
  <Company/>
  <LinksUpToDate>false</LinksUpToDate>
  <CharactersWithSpaces>6813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Тамара Анатольевна</cp:lastModifiedBy>
  <cp:revision>4</cp:revision>
  <cp:lastPrinted>2022-03-25T05:58:00Z</cp:lastPrinted>
  <dcterms:created xsi:type="dcterms:W3CDTF">2022-04-07T00:21:00Z</dcterms:created>
  <dcterms:modified xsi:type="dcterms:W3CDTF">2022-04-11T00:30:00Z</dcterms:modified>
</cp:coreProperties>
</file>